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rPr>
      </w:pPr>
      <w:r>
        <w:rPr>
          <w:rFonts w:hint="eastAsia" w:ascii="宋体" w:hAnsi="宋体" w:eastAsia="宋体" w:cs="宋体"/>
          <w:b/>
          <w:bCs/>
          <w:sz w:val="32"/>
          <w:szCs w:val="32"/>
        </w:rPr>
        <w:t>2017上半年</w:t>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HYPERLINK "http://www.wangxiao.cn/hr/734/" \o "高级人力资源管理师" \t "http://www.wangxiao.cn/hr/_blank"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高级人力资源管理师</w:t>
      </w:r>
      <w:r>
        <w:rPr>
          <w:rFonts w:hint="eastAsia" w:ascii="宋体" w:hAnsi="宋体" w:eastAsia="宋体" w:cs="宋体"/>
          <w:b/>
          <w:bCs/>
          <w:sz w:val="32"/>
          <w:szCs w:val="32"/>
        </w:rPr>
        <w:fldChar w:fldCharType="end"/>
      </w:r>
      <w:r>
        <w:rPr>
          <w:rFonts w:hint="eastAsia" w:ascii="宋体" w:hAnsi="宋体" w:eastAsia="宋体" w:cs="宋体"/>
          <w:b/>
          <w:bCs/>
          <w:sz w:val="32"/>
          <w:szCs w:val="32"/>
        </w:rPr>
        <w:t>《专业技能》真题</w:t>
      </w:r>
    </w:p>
    <w:p>
      <w:pPr>
        <w:rPr>
          <w:rFonts w:hint="eastAsia" w:ascii="宋体" w:hAnsi="宋体" w:eastAsia="宋体" w:cs="宋体"/>
          <w:sz w:val="28"/>
          <w:szCs w:val="28"/>
        </w:rPr>
      </w:pPr>
    </w:p>
    <w:p>
      <w:pPr>
        <w:rPr>
          <w:rFonts w:hint="eastAsia" w:ascii="宋体" w:hAnsi="宋体" w:eastAsia="宋体" w:cs="宋体"/>
          <w:sz w:val="28"/>
          <w:szCs w:val="28"/>
        </w:rPr>
      </w:pPr>
      <w:bookmarkStart w:id="0" w:name="_GoBack"/>
      <w:bookmarkEnd w:id="0"/>
      <w:r>
        <w:rPr>
          <w:rFonts w:hint="eastAsia" w:ascii="宋体" w:hAnsi="宋体" w:eastAsia="宋体" w:cs="宋体"/>
          <w:sz w:val="28"/>
          <w:szCs w:val="28"/>
        </w:rPr>
        <w:t>一、简答题(2题，每题10分，共20分)</w:t>
      </w:r>
    </w:p>
    <w:p>
      <w:pPr>
        <w:rPr>
          <w:rFonts w:hint="eastAsia" w:ascii="宋体" w:hAnsi="宋体" w:eastAsia="宋体" w:cs="宋体"/>
          <w:sz w:val="28"/>
          <w:szCs w:val="28"/>
        </w:rPr>
      </w:pPr>
      <w:r>
        <w:rPr>
          <w:rFonts w:hint="eastAsia" w:ascii="宋体" w:hAnsi="宋体" w:eastAsia="宋体" w:cs="宋体"/>
          <w:sz w:val="28"/>
          <w:szCs w:val="28"/>
        </w:rPr>
        <w:t>1.简述基于胜任特征行为面试流程设计与实施的基本步骤。</w:t>
      </w:r>
    </w:p>
    <w:p>
      <w:pPr>
        <w:rPr>
          <w:rFonts w:hint="eastAsia" w:ascii="宋体" w:hAnsi="宋体" w:eastAsia="宋体" w:cs="宋体"/>
          <w:sz w:val="28"/>
          <w:szCs w:val="28"/>
        </w:rPr>
      </w:pPr>
      <w:r>
        <w:rPr>
          <w:rFonts w:hint="eastAsia" w:ascii="宋体" w:hAnsi="宋体" w:eastAsia="宋体" w:cs="宋体"/>
          <w:sz w:val="28"/>
          <w:szCs w:val="28"/>
        </w:rPr>
        <w:t>2.简述企业绩效管理系统设计的主要步骤。</w:t>
      </w:r>
    </w:p>
    <w:p>
      <w:pPr>
        <w:rPr>
          <w:rFonts w:hint="eastAsia" w:ascii="宋体" w:hAnsi="宋体" w:eastAsia="宋体" w:cs="宋体"/>
          <w:sz w:val="28"/>
          <w:szCs w:val="28"/>
        </w:rPr>
      </w:pPr>
      <w:r>
        <w:rPr>
          <w:rFonts w:hint="eastAsia" w:ascii="宋体" w:hAnsi="宋体" w:eastAsia="宋体" w:cs="宋体"/>
          <w:sz w:val="28"/>
          <w:szCs w:val="28"/>
        </w:rPr>
        <w:t>二、综合分析题</w:t>
      </w:r>
    </w:p>
    <w:p>
      <w:pPr>
        <w:rPr>
          <w:rFonts w:hint="eastAsia" w:ascii="宋体" w:hAnsi="宋体" w:eastAsia="宋体" w:cs="宋体"/>
          <w:sz w:val="28"/>
          <w:szCs w:val="28"/>
        </w:rPr>
      </w:pPr>
      <w:r>
        <w:rPr>
          <w:rFonts w:hint="eastAsia" w:ascii="宋体" w:hAnsi="宋体" w:eastAsia="宋体" w:cs="宋体"/>
          <w:sz w:val="28"/>
          <w:szCs w:val="28"/>
        </w:rPr>
        <w:t>1、某主营地产业务的集团公司决定对总部职能管理部门进行调整和优化，调整的总目标是建立一个以资本运营为核心纽带，主业突出、治理良好、管理高效、集权与分权适度的大型控股集团公司。具体调整方案为：集团办公室、人力资源部、法律</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"http://www.wangxiao.cn/sj/" \o "审计" \t "http://www.wangxiao.cn/hr/_blank" </w:instrText>
      </w:r>
      <w:r>
        <w:rPr>
          <w:rFonts w:hint="eastAsia" w:ascii="宋体" w:hAnsi="宋体" w:eastAsia="宋体" w:cs="宋体"/>
          <w:sz w:val="28"/>
          <w:szCs w:val="28"/>
        </w:rPr>
        <w:fldChar w:fldCharType="separate"/>
      </w:r>
      <w:r>
        <w:rPr>
          <w:rFonts w:hint="eastAsia" w:ascii="宋体" w:hAnsi="宋体" w:eastAsia="宋体" w:cs="宋体"/>
          <w:sz w:val="28"/>
          <w:szCs w:val="28"/>
        </w:rPr>
        <w:t>审计</w:t>
      </w:r>
      <w:r>
        <w:rPr>
          <w:rFonts w:hint="eastAsia" w:ascii="宋体" w:hAnsi="宋体" w:eastAsia="宋体" w:cs="宋体"/>
          <w:sz w:val="28"/>
          <w:szCs w:val="28"/>
        </w:rPr>
        <w:fldChar w:fldCharType="end"/>
      </w:r>
      <w:r>
        <w:rPr>
          <w:rFonts w:hint="eastAsia" w:ascii="宋体" w:hAnsi="宋体" w:eastAsia="宋体" w:cs="宋体"/>
          <w:sz w:val="28"/>
          <w:szCs w:val="28"/>
        </w:rPr>
        <w:t>部保持不变;原计划账务部拆分为计划部和资本运营部;原市场部、公共关系部、宣传部、社会职能部合并为市场外联中心;原行政部、档案部、后勤部合并为行政事务中心;增设信息中心，主要负责集团办公自动化和设备管理;业务管理中心内部增设地产业务子中心、商业业务子中心和金融业务子中心，主要负责研究不同业务板块的发展战略、中长期规划和年度计划，参考各子公司的市场拓展和运营监控管理，子中心由业务管理中心进行总体协调管理。</w:t>
      </w:r>
    </w:p>
    <w:p>
      <w:pPr>
        <w:rPr>
          <w:rFonts w:hint="eastAsia" w:ascii="宋体" w:hAnsi="宋体" w:eastAsia="宋体" w:cs="宋体"/>
          <w:sz w:val="28"/>
          <w:szCs w:val="28"/>
        </w:rPr>
      </w:pPr>
      <w:r>
        <w:rPr>
          <w:rFonts w:hint="eastAsia" w:ascii="宋体" w:hAnsi="宋体" w:eastAsia="宋体" w:cs="宋体"/>
          <w:sz w:val="28"/>
          <w:szCs w:val="28"/>
        </w:rPr>
        <w:t>根据上述情境，请回答以下问题：</w:t>
      </w:r>
    </w:p>
    <w:p>
      <w:pPr>
        <w:rPr>
          <w:rFonts w:hint="eastAsia" w:ascii="宋体" w:hAnsi="宋体" w:eastAsia="宋体" w:cs="宋体"/>
          <w:sz w:val="28"/>
          <w:szCs w:val="28"/>
        </w:rPr>
      </w:pPr>
      <w:r>
        <w:rPr>
          <w:rFonts w:hint="eastAsia" w:ascii="宋体" w:hAnsi="宋体" w:eastAsia="宋体" w:cs="宋体"/>
          <w:sz w:val="28"/>
          <w:szCs w:val="28"/>
        </w:rPr>
        <w:t>(1)请对该集团公司总部组织结构调整方案进行分析评价。(14分)</w:t>
      </w:r>
    </w:p>
    <w:p>
      <w:pPr>
        <w:rPr>
          <w:rFonts w:hint="eastAsia" w:ascii="宋体" w:hAnsi="宋体" w:eastAsia="宋体" w:cs="宋体"/>
          <w:sz w:val="28"/>
          <w:szCs w:val="28"/>
        </w:rPr>
      </w:pPr>
      <w:r>
        <w:rPr>
          <w:rFonts w:hint="eastAsia" w:ascii="宋体" w:hAnsi="宋体" w:eastAsia="宋体" w:cs="宋体"/>
          <w:sz w:val="28"/>
          <w:szCs w:val="28"/>
        </w:rPr>
        <w:t>(2)试分析本次调整会导致哪些人员方面的变动?(5分)</w:t>
      </w:r>
    </w:p>
    <w:p>
      <w:pPr>
        <w:rPr>
          <w:rFonts w:hint="eastAsia" w:ascii="宋体" w:hAnsi="宋体" w:eastAsia="宋体" w:cs="宋体"/>
          <w:sz w:val="28"/>
          <w:szCs w:val="28"/>
        </w:rPr>
      </w:pPr>
      <w:r>
        <w:rPr>
          <w:rFonts w:hint="eastAsia" w:ascii="宋体" w:hAnsi="宋体" w:eastAsia="宋体" w:cs="宋体"/>
          <w:sz w:val="28"/>
          <w:szCs w:val="28"/>
        </w:rPr>
        <w:t>(3)本次调整之后，在补充各类岗位空缺、录用所需人员时，可采用哪些量化分析决策方法?(6分)</w:t>
      </w:r>
    </w:p>
    <w:p>
      <w:pPr>
        <w:rPr>
          <w:rFonts w:hint="eastAsia" w:ascii="宋体" w:hAnsi="宋体" w:eastAsia="宋体" w:cs="宋体"/>
          <w:sz w:val="28"/>
          <w:szCs w:val="28"/>
        </w:rPr>
      </w:pPr>
      <w:r>
        <w:rPr>
          <w:rFonts w:hint="eastAsia" w:ascii="宋体" w:hAnsi="宋体" w:eastAsia="宋体" w:cs="宋体"/>
          <w:sz w:val="28"/>
          <w:szCs w:val="28"/>
        </w:rPr>
        <w:t>2.某大型日用品销售公司为了激励销售人员的积极性，拟在薪酬管理办法中作出规定：如果销售人员连续三年进入公司总销售业绩排名的前10%，公司将出售给员工一定数量的期权，员工只需以市场价的50%购买，持有15年后可行权，执行价格由公司确定。</w:t>
      </w:r>
    </w:p>
    <w:p>
      <w:pPr>
        <w:rPr>
          <w:rFonts w:hint="eastAsia" w:ascii="宋体" w:hAnsi="宋体" w:eastAsia="宋体" w:cs="宋体"/>
          <w:sz w:val="28"/>
          <w:szCs w:val="28"/>
        </w:rPr>
      </w:pPr>
      <w:r>
        <w:rPr>
          <w:rFonts w:hint="eastAsia" w:ascii="宋体" w:hAnsi="宋体" w:eastAsia="宋体" w:cs="宋体"/>
          <w:sz w:val="28"/>
          <w:szCs w:val="28"/>
        </w:rPr>
        <w:t>根据上述情景，请回答一下问题：</w:t>
      </w:r>
    </w:p>
    <w:p>
      <w:pPr>
        <w:rPr>
          <w:rFonts w:hint="eastAsia" w:ascii="宋体" w:hAnsi="宋体" w:eastAsia="宋体" w:cs="宋体"/>
          <w:sz w:val="28"/>
          <w:szCs w:val="28"/>
        </w:rPr>
      </w:pPr>
      <w:r>
        <w:rPr>
          <w:rFonts w:hint="eastAsia" w:ascii="宋体" w:hAnsi="宋体" w:eastAsia="宋体" w:cs="宋体"/>
          <w:sz w:val="28"/>
          <w:szCs w:val="28"/>
        </w:rPr>
        <w:t>(1)该激励方案有哪些优点?(6分)</w:t>
      </w:r>
    </w:p>
    <w:p>
      <w:pPr>
        <w:rPr>
          <w:rFonts w:hint="eastAsia" w:ascii="宋体" w:hAnsi="宋体" w:eastAsia="宋体" w:cs="宋体"/>
          <w:sz w:val="28"/>
          <w:szCs w:val="28"/>
        </w:rPr>
      </w:pPr>
      <w:r>
        <w:rPr>
          <w:rFonts w:hint="eastAsia" w:ascii="宋体" w:hAnsi="宋体" w:eastAsia="宋体" w:cs="宋体"/>
          <w:sz w:val="28"/>
          <w:szCs w:val="28"/>
        </w:rPr>
        <w:t>(2)该激励方案存在哪些问题?(6分)</w:t>
      </w:r>
    </w:p>
    <w:p>
      <w:pPr>
        <w:rPr>
          <w:rFonts w:hint="eastAsia" w:ascii="宋体" w:hAnsi="宋体" w:eastAsia="宋体" w:cs="宋体"/>
          <w:sz w:val="28"/>
          <w:szCs w:val="28"/>
        </w:rPr>
      </w:pPr>
      <w:r>
        <w:rPr>
          <w:rFonts w:hint="eastAsia" w:ascii="宋体" w:hAnsi="宋体" w:eastAsia="宋体" w:cs="宋体"/>
          <w:sz w:val="28"/>
          <w:szCs w:val="28"/>
        </w:rPr>
        <w:t>(3)期权的获取方式有哪几种?(6分)</w:t>
      </w:r>
    </w:p>
    <w:p>
      <w:pPr>
        <w:rPr>
          <w:rFonts w:hint="eastAsia" w:ascii="宋体" w:hAnsi="宋体" w:eastAsia="宋体" w:cs="宋体"/>
          <w:sz w:val="28"/>
          <w:szCs w:val="28"/>
        </w:rPr>
      </w:pPr>
      <w:r>
        <w:rPr>
          <w:rFonts w:hint="eastAsia" w:ascii="宋体" w:hAnsi="宋体" w:eastAsia="宋体" w:cs="宋体"/>
          <w:sz w:val="28"/>
          <w:szCs w:val="28"/>
        </w:rPr>
        <w:t>3.某保健品公司计划再明年推出系列新产品，需要市场部员工围绕不同的产品组成团队，在全国各地举办产品发布会和推介会。为了提高市场部员工的宣讲能力，人力资源部组织了《公众演讲》课程培训，请培训师讲授了公众演讲的准备工作，如何提升演讲技巧等内容，并请员工参加了模拟训练。</w:t>
      </w:r>
    </w:p>
    <w:p>
      <w:pPr>
        <w:rPr>
          <w:rFonts w:hint="eastAsia" w:ascii="宋体" w:hAnsi="宋体" w:eastAsia="宋体" w:cs="宋体"/>
          <w:sz w:val="28"/>
          <w:szCs w:val="28"/>
        </w:rPr>
      </w:pPr>
      <w:r>
        <w:rPr>
          <w:rFonts w:hint="eastAsia" w:ascii="宋体" w:hAnsi="宋体" w:eastAsia="宋体" w:cs="宋体"/>
          <w:sz w:val="28"/>
          <w:szCs w:val="28"/>
        </w:rPr>
        <w:t>根据上述情境，请回答一下问题：</w:t>
      </w:r>
    </w:p>
    <w:p>
      <w:pPr>
        <w:rPr>
          <w:rFonts w:hint="eastAsia" w:ascii="宋体" w:hAnsi="宋体" w:eastAsia="宋体" w:cs="宋体"/>
          <w:sz w:val="28"/>
          <w:szCs w:val="28"/>
        </w:rPr>
      </w:pPr>
      <w:r>
        <w:rPr>
          <w:rFonts w:hint="eastAsia" w:ascii="宋体" w:hAnsi="宋体" w:eastAsia="宋体" w:cs="宋体"/>
          <w:sz w:val="28"/>
          <w:szCs w:val="28"/>
        </w:rPr>
        <w:t>(1)为了更好提升员工在工作中的实际表现，公司采取哪些措施来营造培训成果转化的工作环境?(15分)</w:t>
      </w:r>
    </w:p>
    <w:p>
      <w:pPr>
        <w:rPr>
          <w:rFonts w:hint="eastAsia" w:ascii="宋体" w:hAnsi="宋体" w:eastAsia="宋体" w:cs="宋体"/>
          <w:sz w:val="28"/>
          <w:szCs w:val="28"/>
        </w:rPr>
      </w:pPr>
      <w:r>
        <w:rPr>
          <w:rFonts w:hint="eastAsia" w:ascii="宋体" w:hAnsi="宋体" w:eastAsia="宋体" w:cs="宋体"/>
          <w:sz w:val="28"/>
          <w:szCs w:val="28"/>
        </w:rPr>
        <w:t>(2)如果将培训效果评估与绩效考评结合起来，可以从哪些维度设计考核指标?请列出维度和具体指标。(6分)</w:t>
      </w:r>
    </w:p>
    <w:p>
      <w:pPr>
        <w:rPr>
          <w:rFonts w:hint="eastAsia" w:ascii="宋体" w:hAnsi="宋体" w:eastAsia="宋体" w:cs="宋体"/>
          <w:sz w:val="28"/>
          <w:szCs w:val="28"/>
        </w:rPr>
      </w:pPr>
      <w:r>
        <w:rPr>
          <w:rFonts w:hint="eastAsia" w:ascii="宋体" w:hAnsi="宋体" w:eastAsia="宋体" w:cs="宋体"/>
          <w:sz w:val="28"/>
          <w:szCs w:val="28"/>
        </w:rPr>
        <w:t>4.李女士于2014年11月进入甲公司任柜台营业员，并与公司签订了劳动合同。约定在A市任职。劳动合同期限为2014年11月1日至2016你那10月31日，2015年6月李女士怀孕并告知公司人力资源部和直接上级。2015年10月甲公司因经营不善在A市撤柜。2015年11月初，公司向李女士寄送了调整其工作地点至B市的通知，李女士对此提出异议。提出自己家住在A市与B市相距太远。自己怀孕5个月无法前往。希望公司在A市的其他分支机构安排工作。之后，李女士多次恳请公司人力资源部门协助解决困难。但未得到回复。2015年12月末，公司以李女士不服从单位安排，长期旷工严重违纪为由，与其解除劳动合同。并停止缴纳社会保险。李女士于2016年2月生育一子，因社会保险停止而无法享受生育、医疗保险待遇，孕期及产期自行支付相关费用8000余元。</w:t>
      </w:r>
    </w:p>
    <w:p>
      <w:pPr>
        <w:rPr>
          <w:rFonts w:hint="eastAsia" w:ascii="宋体" w:hAnsi="宋体" w:eastAsia="宋体" w:cs="宋体"/>
          <w:sz w:val="28"/>
          <w:szCs w:val="28"/>
        </w:rPr>
      </w:pPr>
      <w:r>
        <w:rPr>
          <w:rFonts w:hint="eastAsia" w:ascii="宋体" w:hAnsi="宋体" w:eastAsia="宋体" w:cs="宋体"/>
          <w:sz w:val="28"/>
          <w:szCs w:val="28"/>
        </w:rPr>
        <w:t>2016年3月，李女士向当地劳动争议仲裁委员会提起仲裁申请，要求甲公司撤回逾期解除劳动合同的规定，恢复劳动关系，并支付停止工资及生育医疗等费用。</w:t>
      </w:r>
    </w:p>
    <w:p>
      <w:pPr>
        <w:rPr>
          <w:rFonts w:hint="eastAsia" w:ascii="宋体" w:hAnsi="宋体" w:eastAsia="宋体" w:cs="宋体"/>
          <w:sz w:val="28"/>
          <w:szCs w:val="28"/>
        </w:rPr>
      </w:pPr>
      <w:r>
        <w:rPr>
          <w:rFonts w:hint="eastAsia" w:ascii="宋体" w:hAnsi="宋体" w:eastAsia="宋体" w:cs="宋体"/>
          <w:sz w:val="28"/>
          <w:szCs w:val="28"/>
        </w:rPr>
        <w:t>请根据我国现行劳动法律法规，对本案例作出评析(16分)</w:t>
      </w:r>
    </w:p>
    <w:p>
      <w:pPr>
        <w:rPr>
          <w:rFonts w:hint="eastAsia" w:ascii="宋体" w:hAnsi="宋体" w:eastAsia="宋体" w:cs="宋体"/>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13D0F"/>
    <w:rsid w:val="16113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2019-09-25T09:02:00Z</dcterms:created>
  <dc:creator>笛韵清远</dc:creator>
  <cp:lastModifiedBy>笛韵清远</cp:lastModifiedBy>
  <dcterms:modified xsi:type="dcterms:W3CDTF">2019-09-25T09:03:32Z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